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B" w:rsidRDefault="009D305C" w:rsidP="00592DA4">
      <w:pPr>
        <w:pStyle w:val="Tytu"/>
        <w:jc w:val="center"/>
      </w:pPr>
      <w:r>
        <w:t>Legendy światowej motoryzacji w Poznaniu!</w:t>
      </w:r>
    </w:p>
    <w:p w:rsidR="009D305C" w:rsidRPr="009D305C" w:rsidRDefault="009D305C" w:rsidP="00592DA4">
      <w:pPr>
        <w:jc w:val="both"/>
        <w:rPr>
          <w:rFonts w:ascii="Segoe UI" w:hAnsi="Segoe UI" w:cs="Segoe UI"/>
        </w:rPr>
      </w:pPr>
      <w:r w:rsidRPr="009D305C">
        <w:rPr>
          <w:rFonts w:ascii="Segoe UI" w:hAnsi="Segoe UI" w:cs="Segoe UI"/>
        </w:rPr>
        <w:t xml:space="preserve">Ponad 100-letnie samochody, egzemplarze sprowadzane </w:t>
      </w:r>
      <w:r w:rsidRPr="009D305C">
        <w:rPr>
          <w:rFonts w:ascii="Segoe UI" w:hAnsi="Segoe UI" w:cs="Segoe UI"/>
        </w:rPr>
        <w:t xml:space="preserve">prosto z magazynów Porsche </w:t>
      </w:r>
      <w:proofErr w:type="spellStart"/>
      <w:r w:rsidRPr="009D305C">
        <w:rPr>
          <w:rFonts w:ascii="Segoe UI" w:hAnsi="Segoe UI" w:cs="Segoe UI"/>
        </w:rPr>
        <w:t>Museum</w:t>
      </w:r>
      <w:proofErr w:type="spellEnd"/>
      <w:r w:rsidRPr="009D305C">
        <w:rPr>
          <w:rFonts w:ascii="Segoe UI" w:hAnsi="Segoe UI" w:cs="Segoe UI"/>
        </w:rPr>
        <w:t xml:space="preserve"> w Stuttgarcie</w:t>
      </w:r>
      <w:r w:rsidRPr="009D305C">
        <w:rPr>
          <w:rFonts w:ascii="Segoe UI" w:hAnsi="Segoe UI" w:cs="Segoe UI"/>
        </w:rPr>
        <w:t>, unikalne perły motoryzacji. To wszystko już 28-30 października 2022 na terenie Międzynarodowych Targów Poznańskich.</w:t>
      </w:r>
      <w:r>
        <w:rPr>
          <w:rFonts w:ascii="Segoe UI" w:hAnsi="Segoe UI" w:cs="Segoe UI"/>
        </w:rPr>
        <w:t xml:space="preserve"> Dla jednych będą to wspomnienia, dla innych lekcja historii.</w:t>
      </w:r>
    </w:p>
    <w:p w:rsidR="009D305C" w:rsidRPr="009D305C" w:rsidRDefault="009D305C" w:rsidP="00592DA4">
      <w:pPr>
        <w:pStyle w:val="Nagwek2"/>
        <w:jc w:val="both"/>
      </w:pPr>
      <w:r w:rsidRPr="009D305C">
        <w:t>Weekend pod hasłem motoryzacji</w:t>
      </w:r>
    </w:p>
    <w:p w:rsidR="009E1E77" w:rsidRDefault="009D305C" w:rsidP="00592DA4">
      <w:pPr>
        <w:jc w:val="both"/>
      </w:pPr>
      <w:r>
        <w:rPr>
          <w:rFonts w:ascii="Segoe UI" w:hAnsi="Segoe UI" w:cs="Segoe UI"/>
        </w:rPr>
        <w:t xml:space="preserve">Tegoroczna wystawa zapowiada się imponująco! Aż 6 hal zostanie wypełnionych </w:t>
      </w:r>
      <w:r w:rsidR="009E1E77">
        <w:rPr>
          <w:rFonts w:ascii="Segoe UI" w:hAnsi="Segoe UI" w:cs="Segoe UI"/>
        </w:rPr>
        <w:t>po brzegi zabytkowymi pojazdami. Wśród wystawców pojawią się</w:t>
      </w:r>
      <w:r w:rsidR="009E1E77" w:rsidRPr="009E1E77">
        <w:t xml:space="preserve"> </w:t>
      </w:r>
      <w:r w:rsidR="009E1E77">
        <w:t>Automobilkluby z całej Polski</w:t>
      </w:r>
      <w:r w:rsidR="009E1E77">
        <w:t>,</w:t>
      </w:r>
      <w:r w:rsidR="009E1E77">
        <w:t xml:space="preserve"> </w:t>
      </w:r>
      <w:r w:rsidR="009E1E77">
        <w:t>m</w:t>
      </w:r>
      <w:r w:rsidR="009E1E77">
        <w:t>uzea motoryzacyjne</w:t>
      </w:r>
      <w:r w:rsidR="009E1E77">
        <w:t>,</w:t>
      </w:r>
      <w:r w:rsidR="009E1E77">
        <w:t xml:space="preserve"> </w:t>
      </w:r>
      <w:r w:rsidR="009E1E77">
        <w:t>kl</w:t>
      </w:r>
      <w:r w:rsidR="009E1E77">
        <w:t xml:space="preserve">uby i stowarzyszenia miłośników motoryzacji </w:t>
      </w:r>
      <w:r w:rsidR="009E1E77">
        <w:t>czy też o</w:t>
      </w:r>
      <w:r w:rsidR="009E1E77">
        <w:t>rganizatorzy rajdów samochodowych</w:t>
      </w:r>
      <w:r w:rsidR="009E1E77">
        <w:t xml:space="preserve">. Dodatkowo ekspozycję uzupełni strefa Retro </w:t>
      </w:r>
      <w:proofErr w:type="spellStart"/>
      <w:r w:rsidR="009E1E77">
        <w:t>Tuningu</w:t>
      </w:r>
      <w:proofErr w:type="spellEnd"/>
      <w:r w:rsidR="009E1E77">
        <w:t xml:space="preserve"> oraz p</w:t>
      </w:r>
      <w:r w:rsidR="009E1E77">
        <w:t xml:space="preserve">roducenci części </w:t>
      </w:r>
      <w:r w:rsidR="00414E23">
        <w:br/>
      </w:r>
      <w:r w:rsidR="009E1E77">
        <w:t>i akcesoriów samochodowych</w:t>
      </w:r>
      <w:r w:rsidR="009E1E77">
        <w:t>. Bogatą ofertę zaprezentują f</w:t>
      </w:r>
      <w:r w:rsidR="009E1E77">
        <w:t>irmy sprzedające i skupujące samochody</w:t>
      </w:r>
      <w:r w:rsidR="009E1E77">
        <w:t xml:space="preserve">. Akademia Renowacji natomiast poprowadzi cykl szkoleń i prelekcji o najlepszych technikach odnawiania pojazdów. Do tego indywidualni kolekcjonerzy zaprezentują na co dzień skrywane </w:t>
      </w:r>
      <w:r w:rsidR="00414E23">
        <w:br/>
      </w:r>
      <w:r w:rsidR="009E1E77">
        <w:t>w swoich garażach samochody i motocykle, często mające blisko 100 lat!</w:t>
      </w:r>
    </w:p>
    <w:p w:rsidR="009E1E77" w:rsidRDefault="009E1E77" w:rsidP="00592DA4">
      <w:pPr>
        <w:pStyle w:val="Nagwek2"/>
        <w:jc w:val="both"/>
      </w:pPr>
      <w:r>
        <w:t>Jakie modele zobaczycie?</w:t>
      </w:r>
    </w:p>
    <w:p w:rsidR="009E1E77" w:rsidRDefault="009E1E77" w:rsidP="00592DA4">
      <w:pPr>
        <w:jc w:val="both"/>
      </w:pPr>
      <w:r>
        <w:t xml:space="preserve">Najstarszym pojazdem, jaki zostanie zaprezentowany będzie Renault AX z 1906 roku, posiadający </w:t>
      </w:r>
      <w:r w:rsidR="00414E23">
        <w:br/>
      </w:r>
      <w:r>
        <w:t>w 75% oryginalne części. Niewątpliwą</w:t>
      </w:r>
      <w:r w:rsidR="005C35EB">
        <w:t xml:space="preserve"> atrakcją będzie wystawa Porsche Club Poland, które zaprezentuje </w:t>
      </w:r>
      <w:r w:rsidR="005C35EB" w:rsidRPr="005C35EB">
        <w:t xml:space="preserve">ikonę segmentu grand </w:t>
      </w:r>
      <w:proofErr w:type="spellStart"/>
      <w:r w:rsidR="005C35EB" w:rsidRPr="005C35EB">
        <w:t>tourismo</w:t>
      </w:r>
      <w:proofErr w:type="spellEnd"/>
      <w:r w:rsidR="005C35EB" w:rsidRPr="005C35EB">
        <w:t>, model Porsche 928</w:t>
      </w:r>
      <w:r w:rsidR="005C35EB">
        <w:t>.</w:t>
      </w:r>
      <w:r w:rsidR="005C35EB" w:rsidRPr="005C35EB">
        <w:t xml:space="preserve"> </w:t>
      </w:r>
      <w:r w:rsidR="005C35EB" w:rsidRPr="005C35EB">
        <w:t xml:space="preserve">Na ponad 200 m2 w hali nr 5 </w:t>
      </w:r>
      <w:r w:rsidR="00FC6FE8">
        <w:br/>
      </w:r>
      <w:r w:rsidR="005C35EB" w:rsidRPr="005C35EB">
        <w:t xml:space="preserve">w postaci sześciu egzemplarzy będziemy mogli zobaczyć przegląd gamy modelowej, od wersji 928 S2 (wersja </w:t>
      </w:r>
      <w:proofErr w:type="spellStart"/>
      <w:r w:rsidR="005C35EB" w:rsidRPr="005C35EB">
        <w:t>przedliftowa</w:t>
      </w:r>
      <w:proofErr w:type="spellEnd"/>
      <w:r w:rsidR="005C35EB" w:rsidRPr="005C35EB">
        <w:t xml:space="preserve">) do 928 S4 (wersja </w:t>
      </w:r>
      <w:proofErr w:type="spellStart"/>
      <w:r w:rsidR="005C35EB" w:rsidRPr="005C35EB">
        <w:t>poliftowa</w:t>
      </w:r>
      <w:proofErr w:type="spellEnd"/>
      <w:r w:rsidR="005C35EB" w:rsidRPr="005C35EB">
        <w:t>) przez absolutnie unikatowe modele koncepcyjne 928 H21 (</w:t>
      </w:r>
      <w:proofErr w:type="spellStart"/>
      <w:r w:rsidR="005C35EB" w:rsidRPr="005C35EB">
        <w:t>cabrio</w:t>
      </w:r>
      <w:proofErr w:type="spellEnd"/>
      <w:r w:rsidR="005C35EB" w:rsidRPr="005C35EB">
        <w:t>)</w:t>
      </w:r>
      <w:r w:rsidR="005C35EB">
        <w:t xml:space="preserve">, </w:t>
      </w:r>
      <w:r w:rsidR="005C35EB" w:rsidRPr="005C35EB">
        <w:t>zaskakujący 928 H50 (model czteromiejscowy)</w:t>
      </w:r>
      <w:r w:rsidR="005C35EB">
        <w:t>,</w:t>
      </w:r>
      <w:r w:rsidR="005C35EB" w:rsidRPr="005C35EB">
        <w:t xml:space="preserve"> które przyjadą do Poznania prosto </w:t>
      </w:r>
      <w:r w:rsidR="00414E23">
        <w:br/>
      </w:r>
      <w:r w:rsidR="005C35EB" w:rsidRPr="005C35EB">
        <w:t xml:space="preserve">z magazynów Porsche </w:t>
      </w:r>
      <w:proofErr w:type="spellStart"/>
      <w:r w:rsidR="005C35EB" w:rsidRPr="005C35EB">
        <w:t>Museum</w:t>
      </w:r>
      <w:proofErr w:type="spellEnd"/>
      <w:r w:rsidR="005C35EB" w:rsidRPr="005C35EB">
        <w:t xml:space="preserve"> w Stuttgarcie. Uzupełnieniem będzie egzemplarz przygotowany do sportu, zwycięzca wyścigu wielogodzinnego na torze </w:t>
      </w:r>
      <w:proofErr w:type="spellStart"/>
      <w:r w:rsidR="005C35EB" w:rsidRPr="005C35EB">
        <w:t>Nurburgring</w:t>
      </w:r>
      <w:proofErr w:type="spellEnd"/>
      <w:r w:rsidR="005C35EB" w:rsidRPr="005C35EB">
        <w:t xml:space="preserve"> oraz prezentowany poza stoiskiem, we wschodnim h</w:t>
      </w:r>
      <w:r w:rsidR="005C35EB">
        <w:t>olu</w:t>
      </w:r>
      <w:r w:rsidR="005C35EB" w:rsidRPr="005C35EB">
        <w:t xml:space="preserve"> wejściowym na terem MTP</w:t>
      </w:r>
      <w:r w:rsidR="005C35EB">
        <w:t>,</w:t>
      </w:r>
      <w:r w:rsidR="005C35EB" w:rsidRPr="005C35EB">
        <w:t xml:space="preserve"> egzemplarz przeznaczony do badań.</w:t>
      </w:r>
    </w:p>
    <w:p w:rsidR="005C35EB" w:rsidRPr="00414E23" w:rsidRDefault="005C35EB" w:rsidP="00592DA4">
      <w:pPr>
        <w:jc w:val="both"/>
      </w:pPr>
      <w:r>
        <w:t xml:space="preserve">Nie sposób przejść obojętnie obok  Armstronga </w:t>
      </w:r>
      <w:proofErr w:type="spellStart"/>
      <w:r>
        <w:t>Siddley</w:t>
      </w:r>
      <w:proofErr w:type="spellEnd"/>
      <w:r>
        <w:t xml:space="preserve"> z 1927 roku,</w:t>
      </w:r>
      <w:r>
        <w:t xml:space="preserve"> z historią w ang</w:t>
      </w:r>
      <w:r>
        <w:t>ielskiej rodzinie królewskiej. To p</w:t>
      </w:r>
      <w:r>
        <w:t xml:space="preserve">rawdopodobnie jedyny egzemplarz w Polsce. </w:t>
      </w:r>
      <w:r>
        <w:t xml:space="preserve">Nietypowy wygląd BMW </w:t>
      </w:r>
      <w:proofErr w:type="spellStart"/>
      <w:r>
        <w:t>Isetty</w:t>
      </w:r>
      <w:proofErr w:type="spellEnd"/>
      <w:r>
        <w:t xml:space="preserve"> 1955 roku od Giełdy klasyków również przyciągnie spojrzenia zwiedzających. Citroen Oldtimer Club Polska pokaże natomiast jedyną</w:t>
      </w:r>
      <w:r>
        <w:t xml:space="preserve"> w Polsce przedwojenn</w:t>
      </w:r>
      <w:r>
        <w:t>ą</w:t>
      </w:r>
      <w:r>
        <w:t xml:space="preserve"> taksówk</w:t>
      </w:r>
      <w:r>
        <w:t>ę -</w:t>
      </w:r>
      <w:r>
        <w:t xml:space="preserve"> </w:t>
      </w:r>
      <w:proofErr w:type="spellStart"/>
      <w:r>
        <w:t>Citroën</w:t>
      </w:r>
      <w:proofErr w:type="spellEnd"/>
      <w:r>
        <w:t xml:space="preserve"> AC4 z 1930 roku</w:t>
      </w:r>
      <w:r>
        <w:t>.</w:t>
      </w:r>
      <w:r w:rsidR="00414E23">
        <w:t xml:space="preserve"> A jeśli zastanawiacie się jakimi limuzynami jeździł włoski rząd oraz mafia, to poznacie </w:t>
      </w:r>
      <w:r w:rsidR="00414E23" w:rsidRPr="00414E23">
        <w:t xml:space="preserve">Maserati </w:t>
      </w:r>
      <w:proofErr w:type="spellStart"/>
      <w:r w:rsidR="00414E23" w:rsidRPr="00414E23">
        <w:t>Quattroporte</w:t>
      </w:r>
      <w:proofErr w:type="spellEnd"/>
      <w:r w:rsidR="00414E23" w:rsidRPr="00414E23">
        <w:t xml:space="preserve"> z 1981</w:t>
      </w:r>
      <w:r w:rsidR="00414E23" w:rsidRPr="00414E23">
        <w:t xml:space="preserve"> roku z potężnym silnikiem </w:t>
      </w:r>
      <w:r w:rsidR="00414E23" w:rsidRPr="00414E23">
        <w:t>V8 i 4 gaźnikami</w:t>
      </w:r>
      <w:r w:rsidR="00414E23" w:rsidRPr="00414E23">
        <w:t>.</w:t>
      </w:r>
    </w:p>
    <w:p w:rsidR="005C35EB" w:rsidRPr="00414E23" w:rsidRDefault="00414E23" w:rsidP="00592DA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14E2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Filmowe kadry u Automobilklubu Wielkopolskiego</w:t>
      </w:r>
    </w:p>
    <w:p w:rsidR="00414E23" w:rsidRDefault="00695685" w:rsidP="00592DA4">
      <w:pPr>
        <w:shd w:val="clear" w:color="auto" w:fill="FFFFFF"/>
        <w:jc w:val="both"/>
      </w:pPr>
      <w:r>
        <w:t xml:space="preserve">Na plan filmowy takich produkcji jak </w:t>
      </w:r>
      <w:r w:rsidRPr="00695685">
        <w:t>"</w:t>
      </w:r>
      <w:proofErr w:type="spellStart"/>
      <w:r w:rsidRPr="00695685">
        <w:t>Vabank</w:t>
      </w:r>
      <w:proofErr w:type="spellEnd"/>
      <w:r w:rsidRPr="00695685">
        <w:t>"</w:t>
      </w:r>
      <w:r w:rsidRPr="00592DA4">
        <w:t xml:space="preserve">, </w:t>
      </w:r>
      <w:r w:rsidRPr="00695685">
        <w:t>"Zmiennicy</w:t>
      </w:r>
      <w:r w:rsidRPr="00592DA4">
        <w:t>”,</w:t>
      </w:r>
      <w:r w:rsidRPr="00695685">
        <w:t xml:space="preserve"> "07 zgłoś się"</w:t>
      </w:r>
      <w:r w:rsidRPr="00592DA4">
        <w:t xml:space="preserve">, </w:t>
      </w:r>
      <w:r w:rsidRPr="00695685">
        <w:t>"Sensacje XX Wieku - Chwała zwycięzcom"</w:t>
      </w:r>
      <w:r w:rsidRPr="00592DA4">
        <w:t xml:space="preserve"> czy "Jack </w:t>
      </w:r>
      <w:proofErr w:type="spellStart"/>
      <w:r w:rsidRPr="00592DA4">
        <w:t>Strong</w:t>
      </w:r>
      <w:proofErr w:type="spellEnd"/>
      <w:r w:rsidRPr="00592DA4">
        <w:t xml:space="preserve">" zabierze wszystkich Automobilklub Wielkopolski. </w:t>
      </w:r>
      <w:r w:rsidR="00592DA4" w:rsidRPr="00592DA4">
        <w:t xml:space="preserve">Scenografie </w:t>
      </w:r>
      <w:r w:rsidR="00592DA4">
        <w:t>nawiązujące do kadrów oraz dopasowane do nich samochody – tam każdy się poczuje jak w innym świecie!</w:t>
      </w:r>
    </w:p>
    <w:p w:rsidR="00592DA4" w:rsidRDefault="00592DA4" w:rsidP="00592DA4">
      <w:pPr>
        <w:shd w:val="clear" w:color="auto" w:fill="FFFFFF"/>
        <w:jc w:val="both"/>
      </w:pPr>
    </w:p>
    <w:p w:rsidR="00592DA4" w:rsidRPr="00592DA4" w:rsidRDefault="00592DA4" w:rsidP="00592DA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92DA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Wróć do domu własnym klasykiem!</w:t>
      </w:r>
    </w:p>
    <w:p w:rsidR="00592DA4" w:rsidRDefault="00592DA4" w:rsidP="00592DA4">
      <w:pPr>
        <w:shd w:val="clear" w:color="auto" w:fill="FFFFFF"/>
        <w:jc w:val="both"/>
      </w:pPr>
      <w:r>
        <w:t xml:space="preserve">Bogatą ofertę zaprezentują firmy sprzedające używane pojazdy. To doskonała okazja by w jednym miejscu zobaczyć dziesiątki samochodów i motocykli na sprzedaż, poznać ich historię, a także porozmawiać z właścicielami. W czasach galopującej inflacji to świetny sposób na zamrożenie kapitału. </w:t>
      </w:r>
    </w:p>
    <w:p w:rsidR="00CA7F83" w:rsidRPr="00CA7F83" w:rsidRDefault="00CA7F83" w:rsidP="00592DA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A7F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Akademia Renowacji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i Retro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Tunning</w:t>
      </w:r>
      <w:proofErr w:type="spellEnd"/>
    </w:p>
    <w:p w:rsidR="00CA7F83" w:rsidRDefault="00CA7F83" w:rsidP="00592DA4">
      <w:pPr>
        <w:shd w:val="clear" w:color="auto" w:fill="FFFFFF"/>
        <w:jc w:val="both"/>
      </w:pPr>
      <w:r>
        <w:t xml:space="preserve">Fachowców zainteresuje na pewno program warsztatów, szkoleń i rozmów prowadzonych przez Akademię Renowacji. Zaprezentują najciekawsze techniki na przywrócenie blasku zabytkowym pojazdom. Ciekawe prace zobaczyć można też w sekcji Retro </w:t>
      </w:r>
      <w:proofErr w:type="spellStart"/>
      <w:r>
        <w:t>Tuningu</w:t>
      </w:r>
      <w:proofErr w:type="spellEnd"/>
      <w:r>
        <w:t>. Przekonać się można, że nawet i starsze samochody mogą nabrać pazura i nowego charakteru, jeśli się je odpowiednio udoskonali.</w:t>
      </w:r>
    </w:p>
    <w:p w:rsidR="00CA7F83" w:rsidRDefault="00CA7F83" w:rsidP="00592DA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Pojazdy specjalne</w:t>
      </w:r>
    </w:p>
    <w:p w:rsidR="00CA7F83" w:rsidRDefault="00CA7F83" w:rsidP="00592DA4">
      <w:pPr>
        <w:shd w:val="clear" w:color="auto" w:fill="FFFFFF"/>
        <w:jc w:val="both"/>
      </w:pPr>
      <w:r>
        <w:t>Retro Motor Show to n</w:t>
      </w:r>
      <w:r w:rsidRPr="00CA7F83">
        <w:t xml:space="preserve">ie tylko </w:t>
      </w:r>
      <w:r>
        <w:t>samochody i motocykle. To również pojazdy militarne, wozy stra</w:t>
      </w:r>
      <w:r w:rsidR="004259A4">
        <w:t>żackie oraz zabytkowe autobusy, które zobaczycie na targach. Pełen przekrój motoryzacji na 35.000m</w:t>
      </w:r>
      <w:r w:rsidR="004259A4" w:rsidRPr="004259A4">
        <w:rPr>
          <w:vertAlign w:val="superscript"/>
        </w:rPr>
        <w:t>2</w:t>
      </w:r>
      <w:r w:rsidR="004259A4">
        <w:t xml:space="preserve"> </w:t>
      </w:r>
      <w:r w:rsidR="00FC6FE8">
        <w:br/>
      </w:r>
      <w:bookmarkStart w:id="0" w:name="_GoBack"/>
      <w:bookmarkEnd w:id="0"/>
      <w:r w:rsidR="004259A4">
        <w:t>w Poznaniu!</w:t>
      </w:r>
    </w:p>
    <w:p w:rsidR="00CA7F83" w:rsidRPr="004259A4" w:rsidRDefault="004259A4" w:rsidP="00592DA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259A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Muzyka i stroje</w:t>
      </w:r>
    </w:p>
    <w:p w:rsidR="004259A4" w:rsidRDefault="004259A4" w:rsidP="00592DA4">
      <w:pPr>
        <w:shd w:val="clear" w:color="auto" w:fill="FFFFFF"/>
        <w:jc w:val="both"/>
      </w:pPr>
      <w:r>
        <w:t xml:space="preserve">Z wielu stoisk dobiegać będzie klimatyczna muzyka sprawiając, że każdy kto przekroczy w ten weekend próg MTP, poczuje się jakby cofnął się w czasie o dziesiątki lat. </w:t>
      </w:r>
      <w:r w:rsidR="002B53F7">
        <w:t xml:space="preserve">Na scenie królować będzie Retro Hobby Band, a wszystko uzupełni Szafa Retro, gdzie każdy będzie mógł sprawdzić jak wyglądałby w stylizacjach z dawnych lat. A Ci, którzy mają swoich garderobach stroje z minionych epok, mogą wejść z biletem specjalnym – nowością ogłoszoną w tym roku przez organizatorów. </w:t>
      </w:r>
    </w:p>
    <w:p w:rsidR="002B53F7" w:rsidRPr="002B53F7" w:rsidRDefault="002B53F7" w:rsidP="00592DA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B53F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Co, gdzie, kiedy?</w:t>
      </w:r>
    </w:p>
    <w:p w:rsidR="002B53F7" w:rsidRPr="002B53F7" w:rsidRDefault="002B53F7" w:rsidP="002B53F7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2B53F7">
        <w:t>Data i godziny otwarcia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Piątek, 28 października 11:00–19:00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Sobota, 29 października 10:00–18:00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Niedziela, 30 października 10:00–17:00</w:t>
      </w:r>
    </w:p>
    <w:p w:rsidR="002B53F7" w:rsidRPr="002B53F7" w:rsidRDefault="002B53F7" w:rsidP="002B53F7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2B53F7">
        <w:t>Pawilon: 5, 5A, 6, 7A, 8 i 8A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Wejścia Wschodniego (hol od Mostu Dworcowego),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Wejścia Północnego (od ul. Bukowskiej/ Grunwaldzkiej)</w:t>
      </w:r>
    </w:p>
    <w:p w:rsidR="002B53F7" w:rsidRPr="002B53F7" w:rsidRDefault="002B53F7" w:rsidP="002B53F7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B53F7">
        <w:t>Wejścia Zachodniego (od ul. Śniadeckich).</w:t>
      </w:r>
    </w:p>
    <w:p w:rsidR="002B53F7" w:rsidRPr="002B53F7" w:rsidRDefault="002B53F7" w:rsidP="002B53F7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2B53F7">
        <w:t>Bilet na Retro Motor Show upoważnia też do wstępu na Targi Hobby (29-30.10)</w:t>
      </w:r>
    </w:p>
    <w:p w:rsidR="002B53F7" w:rsidRPr="002B53F7" w:rsidRDefault="002B53F7" w:rsidP="002B53F7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2B53F7">
        <w:t>Bilety: ToBilet.pl</w:t>
      </w:r>
    </w:p>
    <w:p w:rsidR="002B53F7" w:rsidRPr="00592DA4" w:rsidRDefault="002B53F7" w:rsidP="00592DA4">
      <w:pPr>
        <w:shd w:val="clear" w:color="auto" w:fill="FFFFFF"/>
        <w:jc w:val="both"/>
      </w:pPr>
    </w:p>
    <w:p w:rsidR="005C35EB" w:rsidRPr="009E1E77" w:rsidRDefault="005C35EB" w:rsidP="00592DA4">
      <w:pPr>
        <w:jc w:val="both"/>
      </w:pPr>
    </w:p>
    <w:p w:rsidR="009E1E77" w:rsidRPr="009E1E77" w:rsidRDefault="009E1E77" w:rsidP="00592DA4">
      <w:pPr>
        <w:jc w:val="both"/>
      </w:pPr>
    </w:p>
    <w:sectPr w:rsidR="009E1E77" w:rsidRPr="009E1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8" w:rsidRDefault="003042D8" w:rsidP="009E1E77">
      <w:pPr>
        <w:spacing w:after="0" w:line="240" w:lineRule="auto"/>
      </w:pPr>
      <w:r>
        <w:separator/>
      </w:r>
    </w:p>
  </w:endnote>
  <w:endnote w:type="continuationSeparator" w:id="0">
    <w:p w:rsidR="003042D8" w:rsidRDefault="003042D8" w:rsidP="009E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8" w:rsidRDefault="003042D8" w:rsidP="009E1E77">
      <w:pPr>
        <w:spacing w:after="0" w:line="240" w:lineRule="auto"/>
      </w:pPr>
      <w:r>
        <w:separator/>
      </w:r>
    </w:p>
  </w:footnote>
  <w:footnote w:type="continuationSeparator" w:id="0">
    <w:p w:rsidR="003042D8" w:rsidRDefault="003042D8" w:rsidP="009E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77" w:rsidRDefault="009E1E77">
    <w:pPr>
      <w:pStyle w:val="Nagwek"/>
    </w:pPr>
    <w:r>
      <w:t>Retro Motor Show - Informacja prasowa, 24.10.2022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7D0"/>
    <w:multiLevelType w:val="multilevel"/>
    <w:tmpl w:val="762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C"/>
    <w:rsid w:val="002B53F7"/>
    <w:rsid w:val="003042D8"/>
    <w:rsid w:val="00414E23"/>
    <w:rsid w:val="00415EFB"/>
    <w:rsid w:val="004259A4"/>
    <w:rsid w:val="00592DA4"/>
    <w:rsid w:val="005C35EB"/>
    <w:rsid w:val="00695685"/>
    <w:rsid w:val="009D305C"/>
    <w:rsid w:val="009E1E77"/>
    <w:rsid w:val="00CA7F83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3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D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D3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E77"/>
  </w:style>
  <w:style w:type="paragraph" w:styleId="Stopka">
    <w:name w:val="footer"/>
    <w:basedOn w:val="Normalny"/>
    <w:link w:val="StopkaZnak"/>
    <w:uiPriority w:val="99"/>
    <w:unhideWhenUsed/>
    <w:rsid w:val="009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77"/>
  </w:style>
  <w:style w:type="paragraph" w:styleId="Tekstdymka">
    <w:name w:val="Balloon Text"/>
    <w:basedOn w:val="Normalny"/>
    <w:link w:val="TekstdymkaZnak"/>
    <w:uiPriority w:val="99"/>
    <w:semiHidden/>
    <w:unhideWhenUsed/>
    <w:rsid w:val="006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85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omylnaczcionkaakapitu"/>
    <w:rsid w:val="002B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3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D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D3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E77"/>
  </w:style>
  <w:style w:type="paragraph" w:styleId="Stopka">
    <w:name w:val="footer"/>
    <w:basedOn w:val="Normalny"/>
    <w:link w:val="StopkaZnak"/>
    <w:uiPriority w:val="99"/>
    <w:unhideWhenUsed/>
    <w:rsid w:val="009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77"/>
  </w:style>
  <w:style w:type="paragraph" w:styleId="Tekstdymka">
    <w:name w:val="Balloon Text"/>
    <w:basedOn w:val="Normalny"/>
    <w:link w:val="TekstdymkaZnak"/>
    <w:uiPriority w:val="99"/>
    <w:semiHidden/>
    <w:unhideWhenUsed/>
    <w:rsid w:val="006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85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omylnaczcionkaakapitu"/>
    <w:rsid w:val="002B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6</cp:revision>
  <dcterms:created xsi:type="dcterms:W3CDTF">2022-10-24T07:22:00Z</dcterms:created>
  <dcterms:modified xsi:type="dcterms:W3CDTF">2022-10-24T08:44:00Z</dcterms:modified>
</cp:coreProperties>
</file>